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A9AA4" w14:textId="77777777" w:rsidR="00C41893" w:rsidRDefault="00C41893" w:rsidP="00901964">
      <w:pPr>
        <w:spacing w:after="120" w:line="400" w:lineRule="exact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1DDD6E4D" wp14:editId="52DD2F2D">
            <wp:simplePos x="0" y="0"/>
            <wp:positionH relativeFrom="column">
              <wp:posOffset>2458085</wp:posOffset>
            </wp:positionH>
            <wp:positionV relativeFrom="paragraph">
              <wp:posOffset>-569595</wp:posOffset>
            </wp:positionV>
            <wp:extent cx="1000125" cy="8045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 مرکز تحقیقات استئوپروز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B6AA9" w14:textId="77777777" w:rsidR="004F7809" w:rsidRPr="00886281" w:rsidRDefault="00930EC6" w:rsidP="00901964">
      <w:pPr>
        <w:spacing w:after="120" w:line="400" w:lineRule="exact"/>
        <w:jc w:val="center"/>
        <w:rPr>
          <w:rFonts w:cs="B Titr"/>
          <w:sz w:val="28"/>
          <w:szCs w:val="28"/>
          <w:rtl/>
        </w:rPr>
      </w:pPr>
      <w:r w:rsidRPr="00886281">
        <w:rPr>
          <w:rFonts w:cs="B Titr" w:hint="cs"/>
          <w:sz w:val="28"/>
          <w:szCs w:val="28"/>
          <w:rtl/>
        </w:rPr>
        <w:t>مهار پوکی استخوان با تشخیص به موقع</w:t>
      </w:r>
    </w:p>
    <w:p w14:paraId="54278A25" w14:textId="77777777" w:rsidR="00930EC6" w:rsidRPr="00886281" w:rsidRDefault="00930EC6" w:rsidP="00901964">
      <w:pPr>
        <w:spacing w:after="120" w:line="400" w:lineRule="exact"/>
        <w:jc w:val="center"/>
        <w:rPr>
          <w:rFonts w:cs="B Titr"/>
          <w:rtl/>
        </w:rPr>
      </w:pPr>
      <w:r w:rsidRPr="00886281">
        <w:rPr>
          <w:rFonts w:cs="B Titr" w:hint="cs"/>
          <w:rtl/>
        </w:rPr>
        <w:t>28 مهرماه روز جهانی پوکی استخوان</w:t>
      </w:r>
    </w:p>
    <w:p w14:paraId="0BEB827D" w14:textId="77777777" w:rsidR="00930EC6" w:rsidRDefault="001F1657" w:rsidP="00901964">
      <w:pPr>
        <w:spacing w:after="120" w:line="400" w:lineRule="exact"/>
        <w:jc w:val="both"/>
        <w:rPr>
          <w:rFonts w:cs="B Nazanin"/>
          <w:sz w:val="24"/>
          <w:szCs w:val="24"/>
          <w:rtl/>
        </w:rPr>
      </w:pPr>
      <w:r w:rsidRPr="00852824">
        <w:rPr>
          <w:rFonts w:cs="B Nazanin" w:hint="cs"/>
          <w:color w:val="000000" w:themeColor="text1"/>
          <w:sz w:val="24"/>
          <w:szCs w:val="24"/>
          <w:rtl/>
        </w:rPr>
        <w:t xml:space="preserve">قدرت استخوان </w:t>
      </w:r>
      <w:r w:rsidR="009C0899">
        <w:rPr>
          <w:rFonts w:cs="B Nazanin" w:hint="cs"/>
          <w:color w:val="000000" w:themeColor="text1"/>
          <w:sz w:val="24"/>
          <w:szCs w:val="24"/>
          <w:rtl/>
        </w:rPr>
        <w:t xml:space="preserve">های بدن ما </w:t>
      </w:r>
      <w:r w:rsidRPr="00852824">
        <w:rPr>
          <w:rFonts w:cs="B Nazanin" w:hint="cs"/>
          <w:color w:val="000000" w:themeColor="text1"/>
          <w:sz w:val="24"/>
          <w:szCs w:val="24"/>
          <w:rtl/>
        </w:rPr>
        <w:t xml:space="preserve">را دو عامل اصلی تراکم استخوان و کیفیت استخوان تعیین می کند. </w:t>
      </w:r>
      <w:r>
        <w:rPr>
          <w:rFonts w:cs="B Nazanin" w:hint="cs"/>
          <w:color w:val="000000" w:themeColor="text1"/>
          <w:sz w:val="24"/>
          <w:szCs w:val="24"/>
          <w:rtl/>
        </w:rPr>
        <w:t>پوکی استخوان</w:t>
      </w:r>
      <w:r w:rsidR="00930EC6" w:rsidRPr="00930EC6">
        <w:rPr>
          <w:rFonts w:cs="B Nazanin" w:hint="cs"/>
          <w:color w:val="000000" w:themeColor="text1"/>
          <w:sz w:val="24"/>
          <w:szCs w:val="24"/>
          <w:rtl/>
        </w:rPr>
        <w:t xml:space="preserve"> یک بیماری </w:t>
      </w:r>
      <w:r>
        <w:rPr>
          <w:rFonts w:cs="B Nazanin" w:hint="cs"/>
          <w:color w:val="000000" w:themeColor="text1"/>
          <w:sz w:val="24"/>
          <w:szCs w:val="24"/>
          <w:rtl/>
        </w:rPr>
        <w:t xml:space="preserve">عمومی </w:t>
      </w:r>
      <w:r w:rsidR="00930EC6" w:rsidRPr="00930EC6">
        <w:rPr>
          <w:rFonts w:cs="B Nazanin" w:hint="cs"/>
          <w:color w:val="000000" w:themeColor="text1"/>
          <w:sz w:val="24"/>
          <w:szCs w:val="24"/>
          <w:rtl/>
        </w:rPr>
        <w:t>استخوان است که با توده استخوانی پایین و تخریب زیرساخت بافت استخوانی و متعاقبا افزایش شکنندگی و مستعد شدن به شکستگی همراه است</w:t>
      </w:r>
      <w:r w:rsidR="00BB3B18">
        <w:rPr>
          <w:rFonts w:cs="B Nazanin" w:hint="cs"/>
          <w:sz w:val="24"/>
          <w:szCs w:val="24"/>
          <w:rtl/>
        </w:rPr>
        <w:t xml:space="preserve">. </w:t>
      </w:r>
      <w:r w:rsidR="00BB3B18" w:rsidRPr="00852824">
        <w:rPr>
          <w:rFonts w:cs="B Nazanin" w:hint="cs"/>
          <w:color w:val="000000" w:themeColor="text1"/>
          <w:sz w:val="24"/>
          <w:szCs w:val="24"/>
          <w:rtl/>
        </w:rPr>
        <w:t xml:space="preserve">تشخیص </w:t>
      </w:r>
      <w:r w:rsidR="00BB3B18">
        <w:rPr>
          <w:rFonts w:cs="B Nazanin" w:hint="cs"/>
          <w:color w:val="000000" w:themeColor="text1"/>
          <w:sz w:val="24"/>
          <w:szCs w:val="24"/>
          <w:rtl/>
        </w:rPr>
        <w:t xml:space="preserve"> پوکی استخوان </w:t>
      </w:r>
      <w:r w:rsidR="00BB3B18" w:rsidRPr="00852824">
        <w:rPr>
          <w:rFonts w:cs="B Nazanin" w:hint="cs"/>
          <w:color w:val="000000" w:themeColor="text1"/>
          <w:sz w:val="24"/>
          <w:szCs w:val="24"/>
          <w:rtl/>
        </w:rPr>
        <w:t xml:space="preserve">با استفاده از سنجش تراکم استخوانی </w:t>
      </w:r>
      <w:r w:rsidR="00BB3B18">
        <w:rPr>
          <w:rFonts w:cs="B Nazanin" w:hint="cs"/>
          <w:color w:val="000000" w:themeColor="text1"/>
          <w:sz w:val="24"/>
          <w:szCs w:val="24"/>
          <w:rtl/>
        </w:rPr>
        <w:t>صورت می گیرد</w:t>
      </w:r>
      <w:r w:rsidR="00BB3B18" w:rsidRPr="00852824">
        <w:rPr>
          <w:rFonts w:cs="B Nazanin" w:hint="cs"/>
          <w:color w:val="000000" w:themeColor="text1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</w:p>
    <w:p w14:paraId="64F9AF1A" w14:textId="5CC9E76B" w:rsidR="00991E70" w:rsidRDefault="00036063" w:rsidP="0029497F">
      <w:pPr>
        <w:spacing w:after="120" w:line="400" w:lineRule="exact"/>
        <w:jc w:val="both"/>
        <w:rPr>
          <w:rFonts w:cs="B Nazanin"/>
          <w:sz w:val="24"/>
          <w:szCs w:val="24"/>
          <w:rtl/>
        </w:rPr>
      </w:pPr>
      <w:r w:rsidRPr="00036063">
        <w:rPr>
          <w:rFonts w:cs="B Nazanin" w:hint="cs"/>
          <w:sz w:val="24"/>
          <w:szCs w:val="24"/>
          <w:rtl/>
        </w:rPr>
        <w:t>خطر</w:t>
      </w:r>
      <w:r w:rsidRPr="00036063">
        <w:rPr>
          <w:rFonts w:cs="B Nazanin"/>
          <w:sz w:val="24"/>
          <w:szCs w:val="24"/>
          <w:rtl/>
        </w:rPr>
        <w:t xml:space="preserve"> </w:t>
      </w:r>
      <w:r w:rsidRPr="00036063">
        <w:rPr>
          <w:rFonts w:cs="B Nazanin" w:hint="cs"/>
          <w:sz w:val="24"/>
          <w:szCs w:val="24"/>
          <w:rtl/>
        </w:rPr>
        <w:t>ابتلا</w:t>
      </w:r>
      <w:r w:rsidRPr="00036063">
        <w:rPr>
          <w:rFonts w:cs="B Nazanin"/>
          <w:sz w:val="24"/>
          <w:szCs w:val="24"/>
          <w:rtl/>
        </w:rPr>
        <w:t xml:space="preserve"> </w:t>
      </w:r>
      <w:r w:rsidRPr="00036063">
        <w:rPr>
          <w:rFonts w:cs="B Nazanin" w:hint="cs"/>
          <w:sz w:val="24"/>
          <w:szCs w:val="24"/>
          <w:rtl/>
        </w:rPr>
        <w:t>به</w:t>
      </w:r>
      <w:r w:rsidRPr="00036063">
        <w:rPr>
          <w:rFonts w:cs="B Nazanin"/>
          <w:sz w:val="24"/>
          <w:szCs w:val="24"/>
          <w:rtl/>
        </w:rPr>
        <w:t xml:space="preserve"> </w:t>
      </w:r>
      <w:r w:rsidRPr="00036063">
        <w:rPr>
          <w:rFonts w:cs="B Nazanin" w:hint="cs"/>
          <w:sz w:val="24"/>
          <w:szCs w:val="24"/>
          <w:rtl/>
        </w:rPr>
        <w:t>پوکی</w:t>
      </w:r>
      <w:r w:rsidRPr="00036063">
        <w:rPr>
          <w:rFonts w:cs="B Nazanin"/>
          <w:sz w:val="24"/>
          <w:szCs w:val="24"/>
          <w:rtl/>
        </w:rPr>
        <w:t xml:space="preserve"> </w:t>
      </w:r>
      <w:r w:rsidRPr="00036063">
        <w:rPr>
          <w:rFonts w:cs="B Nazanin" w:hint="cs"/>
          <w:sz w:val="24"/>
          <w:szCs w:val="24"/>
          <w:rtl/>
        </w:rPr>
        <w:t>استخوان</w:t>
      </w:r>
      <w:r w:rsidRPr="00036063">
        <w:rPr>
          <w:rFonts w:cs="B Nazanin"/>
          <w:sz w:val="24"/>
          <w:szCs w:val="24"/>
          <w:rtl/>
        </w:rPr>
        <w:t xml:space="preserve"> </w:t>
      </w:r>
      <w:r w:rsidRPr="00036063">
        <w:rPr>
          <w:rFonts w:cs="B Nazanin" w:hint="cs"/>
          <w:sz w:val="24"/>
          <w:szCs w:val="24"/>
          <w:rtl/>
        </w:rPr>
        <w:t>با</w:t>
      </w:r>
      <w:r w:rsidRPr="00036063">
        <w:rPr>
          <w:rFonts w:cs="B Nazanin"/>
          <w:sz w:val="24"/>
          <w:szCs w:val="24"/>
          <w:rtl/>
        </w:rPr>
        <w:t xml:space="preserve"> </w:t>
      </w:r>
      <w:r w:rsidRPr="00036063">
        <w:rPr>
          <w:rFonts w:cs="B Nazanin" w:hint="cs"/>
          <w:sz w:val="24"/>
          <w:szCs w:val="24"/>
          <w:rtl/>
        </w:rPr>
        <w:t>بالا</w:t>
      </w:r>
      <w:r w:rsidRPr="00036063">
        <w:rPr>
          <w:rFonts w:cs="B Nazanin"/>
          <w:sz w:val="24"/>
          <w:szCs w:val="24"/>
          <w:rtl/>
        </w:rPr>
        <w:t xml:space="preserve"> </w:t>
      </w:r>
      <w:r w:rsidRPr="00036063">
        <w:rPr>
          <w:rFonts w:cs="B Nazanin" w:hint="cs"/>
          <w:sz w:val="24"/>
          <w:szCs w:val="24"/>
          <w:rtl/>
        </w:rPr>
        <w:t>رفتن</w:t>
      </w:r>
      <w:r w:rsidRPr="00036063">
        <w:rPr>
          <w:rFonts w:cs="B Nazanin"/>
          <w:sz w:val="24"/>
          <w:szCs w:val="24"/>
          <w:rtl/>
        </w:rPr>
        <w:t xml:space="preserve"> </w:t>
      </w:r>
      <w:r w:rsidRPr="00036063">
        <w:rPr>
          <w:rFonts w:cs="B Nazanin" w:hint="cs"/>
          <w:sz w:val="24"/>
          <w:szCs w:val="24"/>
          <w:rtl/>
        </w:rPr>
        <w:t>سن</w:t>
      </w:r>
      <w:r w:rsidRPr="00036063">
        <w:rPr>
          <w:rFonts w:cs="B Nazanin"/>
          <w:sz w:val="24"/>
          <w:szCs w:val="24"/>
          <w:rtl/>
        </w:rPr>
        <w:t xml:space="preserve"> </w:t>
      </w:r>
      <w:r w:rsidRPr="00036063">
        <w:rPr>
          <w:rFonts w:cs="B Nazanin" w:hint="cs"/>
          <w:sz w:val="24"/>
          <w:szCs w:val="24"/>
          <w:rtl/>
        </w:rPr>
        <w:t>افزایش</w:t>
      </w:r>
      <w:r w:rsidRPr="00036063">
        <w:rPr>
          <w:rFonts w:cs="B Nazanin"/>
          <w:sz w:val="24"/>
          <w:szCs w:val="24"/>
          <w:rtl/>
        </w:rPr>
        <w:t xml:space="preserve"> </w:t>
      </w:r>
      <w:r w:rsidRPr="00036063">
        <w:rPr>
          <w:rFonts w:cs="B Nazanin" w:hint="cs"/>
          <w:sz w:val="24"/>
          <w:szCs w:val="24"/>
          <w:rtl/>
        </w:rPr>
        <w:t>می</w:t>
      </w:r>
      <w:r w:rsidRPr="00036063">
        <w:rPr>
          <w:rFonts w:cs="B Nazanin"/>
          <w:sz w:val="24"/>
          <w:szCs w:val="24"/>
          <w:rtl/>
        </w:rPr>
        <w:t xml:space="preserve"> </w:t>
      </w:r>
      <w:r w:rsidRPr="00036063">
        <w:rPr>
          <w:rFonts w:cs="B Nazanin" w:hint="cs"/>
          <w:sz w:val="24"/>
          <w:szCs w:val="24"/>
          <w:rtl/>
        </w:rPr>
        <w:t>یابد</w:t>
      </w:r>
      <w:r w:rsidRPr="00036063">
        <w:rPr>
          <w:rFonts w:cs="B Nazanin"/>
          <w:sz w:val="24"/>
          <w:szCs w:val="24"/>
          <w:rtl/>
        </w:rPr>
        <w:t>.</w:t>
      </w:r>
      <w:r w:rsidR="00341BCD">
        <w:rPr>
          <w:rFonts w:cs="B Nazanin" w:hint="cs"/>
          <w:sz w:val="24"/>
          <w:szCs w:val="24"/>
          <w:rtl/>
        </w:rPr>
        <w:t xml:space="preserve"> </w:t>
      </w:r>
      <w:r w:rsidR="00991E70">
        <w:rPr>
          <w:rFonts w:cs="B Nazanin" w:hint="cs"/>
          <w:color w:val="000000" w:themeColor="text1"/>
          <w:sz w:val="24"/>
          <w:szCs w:val="24"/>
          <w:rtl/>
        </w:rPr>
        <w:t xml:space="preserve">مطالعات نشان می دهد، </w:t>
      </w:r>
      <w:r w:rsidR="00991E70" w:rsidRPr="00852824">
        <w:rPr>
          <w:rFonts w:cs="B Nazanin" w:hint="cs"/>
          <w:color w:val="000000" w:themeColor="text1"/>
          <w:sz w:val="24"/>
          <w:szCs w:val="24"/>
          <w:rtl/>
        </w:rPr>
        <w:t xml:space="preserve">در سن 60 سالگی نیمی از خانم های سفید پوست </w:t>
      </w:r>
      <w:r w:rsidR="00991E70">
        <w:rPr>
          <w:rFonts w:cs="B Nazanin" w:hint="cs"/>
          <w:color w:val="000000" w:themeColor="text1"/>
          <w:sz w:val="24"/>
          <w:szCs w:val="24"/>
          <w:rtl/>
        </w:rPr>
        <w:t>دچار کاهش توده استخوانی یا پوکی استخوان هستند.</w:t>
      </w:r>
      <w:r w:rsidR="00341BCD">
        <w:rPr>
          <w:rFonts w:cs="B Nazanin" w:hint="cs"/>
          <w:sz w:val="24"/>
          <w:szCs w:val="24"/>
          <w:rtl/>
        </w:rPr>
        <w:t xml:space="preserve"> </w:t>
      </w:r>
      <w:r w:rsidR="00341BCD" w:rsidRPr="00852824">
        <w:rPr>
          <w:rFonts w:cs="B Nazanin" w:hint="cs"/>
          <w:color w:val="000000" w:themeColor="text1"/>
          <w:sz w:val="24"/>
          <w:szCs w:val="24"/>
          <w:rtl/>
        </w:rPr>
        <w:t xml:space="preserve">هزینه های بالایی که </w:t>
      </w:r>
      <w:r w:rsidR="00341BCD" w:rsidRPr="00036063">
        <w:rPr>
          <w:rFonts w:cs="B Nazanin" w:hint="cs"/>
          <w:sz w:val="24"/>
          <w:szCs w:val="24"/>
          <w:rtl/>
        </w:rPr>
        <w:t>پوکی</w:t>
      </w:r>
      <w:r w:rsidR="00341BCD" w:rsidRPr="00036063">
        <w:rPr>
          <w:rFonts w:cs="B Nazanin"/>
          <w:sz w:val="24"/>
          <w:szCs w:val="24"/>
          <w:rtl/>
        </w:rPr>
        <w:t xml:space="preserve"> </w:t>
      </w:r>
      <w:r w:rsidR="00341BCD" w:rsidRPr="00036063">
        <w:rPr>
          <w:rFonts w:cs="B Nazanin" w:hint="cs"/>
          <w:sz w:val="24"/>
          <w:szCs w:val="24"/>
          <w:rtl/>
        </w:rPr>
        <w:t>استخوان</w:t>
      </w:r>
      <w:r w:rsidR="00341BCD" w:rsidRPr="00852824">
        <w:rPr>
          <w:rFonts w:cs="B Nazanin" w:hint="cs"/>
          <w:color w:val="000000" w:themeColor="text1"/>
          <w:sz w:val="24"/>
          <w:szCs w:val="24"/>
          <w:rtl/>
        </w:rPr>
        <w:t xml:space="preserve"> به جامعه و افراد تحمیل می کند، باعث ایجاد چالش در سلامت عمومی </w:t>
      </w:r>
      <w:r w:rsidR="00341BCD">
        <w:rPr>
          <w:rFonts w:cs="B Nazanin" w:hint="cs"/>
          <w:color w:val="000000" w:themeColor="text1"/>
          <w:sz w:val="24"/>
          <w:szCs w:val="24"/>
          <w:rtl/>
        </w:rPr>
        <w:t>می شود</w:t>
      </w:r>
      <w:r w:rsidR="00341BCD" w:rsidRPr="00852824">
        <w:rPr>
          <w:rFonts w:cs="B Nazanin" w:hint="cs"/>
          <w:color w:val="000000" w:themeColor="text1"/>
          <w:sz w:val="24"/>
          <w:szCs w:val="24"/>
          <w:rtl/>
        </w:rPr>
        <w:t xml:space="preserve"> به خصوص که اکثر بیماران با </w:t>
      </w:r>
      <w:r w:rsidR="00341BCD">
        <w:rPr>
          <w:rFonts w:cs="B Nazanin" w:hint="cs"/>
          <w:sz w:val="24"/>
          <w:szCs w:val="24"/>
          <w:rtl/>
        </w:rPr>
        <w:t xml:space="preserve">مبتلا </w:t>
      </w:r>
      <w:r w:rsidR="00341BCD" w:rsidRPr="00036063">
        <w:rPr>
          <w:rFonts w:cs="B Nazanin" w:hint="cs"/>
          <w:sz w:val="24"/>
          <w:szCs w:val="24"/>
          <w:rtl/>
        </w:rPr>
        <w:t>پوکی</w:t>
      </w:r>
      <w:r w:rsidR="00341BCD" w:rsidRPr="00036063">
        <w:rPr>
          <w:rFonts w:cs="B Nazanin"/>
          <w:sz w:val="24"/>
          <w:szCs w:val="24"/>
          <w:rtl/>
        </w:rPr>
        <w:t xml:space="preserve"> </w:t>
      </w:r>
      <w:r w:rsidR="00341BCD" w:rsidRPr="00036063">
        <w:rPr>
          <w:rFonts w:cs="B Nazanin" w:hint="cs"/>
          <w:sz w:val="24"/>
          <w:szCs w:val="24"/>
          <w:rtl/>
        </w:rPr>
        <w:t>استخوان</w:t>
      </w:r>
      <w:r w:rsidR="00341BCD" w:rsidRPr="00852824">
        <w:rPr>
          <w:rFonts w:cs="B Nazanin" w:hint="cs"/>
          <w:color w:val="000000" w:themeColor="text1"/>
          <w:sz w:val="24"/>
          <w:szCs w:val="24"/>
          <w:rtl/>
        </w:rPr>
        <w:t xml:space="preserve"> تحت درمان قرار نمی گیرند.</w:t>
      </w:r>
    </w:p>
    <w:p w14:paraId="59BF7367" w14:textId="48BFCBD6" w:rsidR="00DA082B" w:rsidRDefault="00DA082B" w:rsidP="006D6367">
      <w:pPr>
        <w:spacing w:after="120" w:line="400" w:lineRule="exact"/>
        <w:jc w:val="both"/>
        <w:rPr>
          <w:rFonts w:cs="B Nazanin"/>
          <w:sz w:val="24"/>
          <w:szCs w:val="24"/>
          <w:rtl/>
        </w:rPr>
      </w:pPr>
      <w:r w:rsidRPr="00D7571A">
        <w:rPr>
          <w:rFonts w:cs="B Nazanin" w:hint="cs"/>
          <w:sz w:val="24"/>
          <w:szCs w:val="24"/>
          <w:rtl/>
        </w:rPr>
        <w:t xml:space="preserve">شکستگی </w:t>
      </w:r>
      <w:r>
        <w:rPr>
          <w:rFonts w:cs="B Nazanin" w:hint="cs"/>
          <w:sz w:val="24"/>
          <w:szCs w:val="24"/>
          <w:rtl/>
        </w:rPr>
        <w:t xml:space="preserve">مهم ترین </w:t>
      </w:r>
      <w:r w:rsidR="006D6367">
        <w:rPr>
          <w:rFonts w:cs="B Nazanin" w:hint="cs"/>
          <w:sz w:val="24"/>
          <w:szCs w:val="24"/>
          <w:rtl/>
        </w:rPr>
        <w:t xml:space="preserve">عارضه </w:t>
      </w:r>
      <w:r>
        <w:rPr>
          <w:rFonts w:cs="B Nazanin" w:hint="cs"/>
          <w:sz w:val="24"/>
          <w:szCs w:val="24"/>
          <w:rtl/>
        </w:rPr>
        <w:t>پوکی استخوان در سنین بالا</w:t>
      </w:r>
      <w:r w:rsidRPr="00D7571A">
        <w:rPr>
          <w:rFonts w:cs="B Nazanin" w:hint="cs"/>
          <w:sz w:val="24"/>
          <w:szCs w:val="24"/>
          <w:rtl/>
        </w:rPr>
        <w:t xml:space="preserve"> است. شکستگی </w:t>
      </w:r>
      <w:r>
        <w:rPr>
          <w:rFonts w:cs="B Nazanin" w:hint="cs"/>
          <w:sz w:val="24"/>
          <w:szCs w:val="24"/>
          <w:rtl/>
        </w:rPr>
        <w:t>ناشی از پوکی استخوان با صدمات ناچیز</w:t>
      </w:r>
      <w:r w:rsidRPr="00D7571A">
        <w:rPr>
          <w:rFonts w:cs="B Nazanin" w:hint="cs"/>
          <w:sz w:val="24"/>
          <w:szCs w:val="24"/>
          <w:rtl/>
        </w:rPr>
        <w:t xml:space="preserve"> مانند افتادن از حالت ایستاده </w:t>
      </w:r>
      <w:r>
        <w:rPr>
          <w:rFonts w:cs="B Nazanin" w:hint="cs"/>
          <w:sz w:val="24"/>
          <w:szCs w:val="24"/>
          <w:rtl/>
        </w:rPr>
        <w:t xml:space="preserve">نیز </w:t>
      </w:r>
      <w:r w:rsidRPr="00D7571A">
        <w:rPr>
          <w:rFonts w:cs="B Nazanin" w:hint="cs"/>
          <w:sz w:val="24"/>
          <w:szCs w:val="24"/>
          <w:rtl/>
        </w:rPr>
        <w:t xml:space="preserve">رخ می دهند. شکستگی مهره ای می تواند بدون افتادن یا آسیب خاص، حتی طی فعالیت های </w:t>
      </w:r>
      <w:r w:rsidR="00890991">
        <w:rPr>
          <w:rFonts w:cs="B Nazanin" w:hint="cs"/>
          <w:sz w:val="24"/>
          <w:szCs w:val="24"/>
          <w:rtl/>
        </w:rPr>
        <w:t>معمول</w:t>
      </w:r>
      <w:r w:rsidRPr="00D7571A">
        <w:rPr>
          <w:rFonts w:cs="B Nazanin" w:hint="cs"/>
          <w:sz w:val="24"/>
          <w:szCs w:val="24"/>
          <w:rtl/>
        </w:rPr>
        <w:t xml:space="preserve"> روزانه رخ دهد. شکستگی های مرتبط با </w:t>
      </w:r>
      <w:r w:rsidR="00346129">
        <w:rPr>
          <w:rFonts w:cs="B Nazanin" w:hint="cs"/>
          <w:sz w:val="24"/>
          <w:szCs w:val="24"/>
          <w:rtl/>
        </w:rPr>
        <w:t>پوکی استخوان</w:t>
      </w:r>
      <w:r w:rsidRPr="00D7571A">
        <w:rPr>
          <w:rFonts w:cs="B Nazanin" w:hint="cs"/>
          <w:sz w:val="24"/>
          <w:szCs w:val="24"/>
          <w:rtl/>
        </w:rPr>
        <w:t xml:space="preserve"> </w:t>
      </w:r>
      <w:r w:rsidR="00346129">
        <w:rPr>
          <w:rFonts w:cs="B Nazanin" w:hint="cs"/>
          <w:sz w:val="24"/>
          <w:szCs w:val="24"/>
          <w:rtl/>
        </w:rPr>
        <w:t>اغلب</w:t>
      </w:r>
      <w:r w:rsidRPr="00D7571A">
        <w:rPr>
          <w:rFonts w:cs="B Nazanin" w:hint="cs"/>
          <w:sz w:val="24"/>
          <w:szCs w:val="24"/>
          <w:rtl/>
        </w:rPr>
        <w:t xml:space="preserve"> منجر به درد، ناتوانی</w:t>
      </w:r>
      <w:r w:rsidR="00346129">
        <w:rPr>
          <w:rFonts w:cs="B Nazanin" w:hint="cs"/>
          <w:sz w:val="24"/>
          <w:szCs w:val="24"/>
          <w:rtl/>
        </w:rPr>
        <w:t xml:space="preserve"> </w:t>
      </w:r>
      <w:r w:rsidRPr="00D7571A">
        <w:rPr>
          <w:rFonts w:cs="B Nazanin" w:hint="cs"/>
          <w:sz w:val="24"/>
          <w:szCs w:val="24"/>
          <w:rtl/>
        </w:rPr>
        <w:t xml:space="preserve">و کاهش کیفیت زندگی می شوند. شکستگی لگن از جدی ترین عواقب </w:t>
      </w:r>
      <w:r w:rsidR="00DF6C50">
        <w:rPr>
          <w:rFonts w:cs="B Nazanin" w:hint="cs"/>
          <w:sz w:val="24"/>
          <w:szCs w:val="24"/>
          <w:rtl/>
        </w:rPr>
        <w:t xml:space="preserve">پوکی استخوان </w:t>
      </w:r>
      <w:r w:rsidRPr="00D7571A">
        <w:rPr>
          <w:rFonts w:cs="B Nazanin" w:hint="cs"/>
          <w:sz w:val="24"/>
          <w:szCs w:val="24"/>
          <w:rtl/>
        </w:rPr>
        <w:t>است</w:t>
      </w:r>
      <w:r w:rsidR="00DF6C50">
        <w:rPr>
          <w:rFonts w:cs="B Nazanin" w:hint="cs"/>
          <w:sz w:val="24"/>
          <w:szCs w:val="24"/>
          <w:rtl/>
        </w:rPr>
        <w:t xml:space="preserve"> که </w:t>
      </w:r>
      <w:r w:rsidR="0029497F">
        <w:rPr>
          <w:rFonts w:cs="B Nazanin" w:hint="cs"/>
          <w:sz w:val="24"/>
          <w:szCs w:val="24"/>
          <w:rtl/>
        </w:rPr>
        <w:t xml:space="preserve">در موارد زیادی </w:t>
      </w:r>
      <w:r w:rsidR="00DF6C50">
        <w:rPr>
          <w:rFonts w:cs="B Nazanin" w:hint="cs"/>
          <w:sz w:val="24"/>
          <w:szCs w:val="24"/>
          <w:rtl/>
        </w:rPr>
        <w:t>منجر به از دست رفتن استقلال فرد و سال های مفید زندگی می شود</w:t>
      </w:r>
      <w:r w:rsidRPr="00D7571A">
        <w:rPr>
          <w:rFonts w:cs="B Nazanin" w:hint="cs"/>
          <w:sz w:val="24"/>
          <w:szCs w:val="24"/>
          <w:rtl/>
        </w:rPr>
        <w:t xml:space="preserve">. </w:t>
      </w:r>
    </w:p>
    <w:p w14:paraId="20BB1308" w14:textId="096E520D" w:rsidR="003451D9" w:rsidRPr="00F423D0" w:rsidRDefault="006E478D" w:rsidP="0029497F">
      <w:pPr>
        <w:spacing w:after="120" w:line="400" w:lineRule="exact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تشخیص به موقع پوکی استخوان </w:t>
      </w:r>
      <w:r w:rsidR="00730389">
        <w:rPr>
          <w:rFonts w:cs="B Nazanin" w:hint="cs"/>
          <w:sz w:val="24"/>
          <w:szCs w:val="24"/>
          <w:rtl/>
        </w:rPr>
        <w:t xml:space="preserve">از اهمیت بسزایی برخوردار است. تشخیص به موقع به ویژه اگر </w:t>
      </w:r>
      <w:r w:rsidR="0029497F">
        <w:rPr>
          <w:rFonts w:cs="B Nazanin" w:hint="cs"/>
          <w:sz w:val="24"/>
          <w:szCs w:val="24"/>
          <w:rtl/>
        </w:rPr>
        <w:t xml:space="preserve">در صورت صلاحدید پزشک </w:t>
      </w:r>
      <w:r w:rsidR="00730389">
        <w:rPr>
          <w:rFonts w:cs="B Nazanin" w:hint="cs"/>
          <w:sz w:val="24"/>
          <w:szCs w:val="24"/>
          <w:rtl/>
        </w:rPr>
        <w:t>با درمان و پیگیری</w:t>
      </w:r>
      <w:r w:rsidR="00F423D0">
        <w:rPr>
          <w:rFonts w:cs="B Nazanin" w:hint="cs"/>
          <w:sz w:val="24"/>
          <w:szCs w:val="24"/>
          <w:rtl/>
        </w:rPr>
        <w:t xml:space="preserve"> دستورات </w:t>
      </w:r>
      <w:r w:rsidR="0029497F">
        <w:rPr>
          <w:rFonts w:cs="B Nazanin" w:hint="cs"/>
          <w:sz w:val="24"/>
          <w:szCs w:val="24"/>
          <w:rtl/>
        </w:rPr>
        <w:t xml:space="preserve">درمانی </w:t>
      </w:r>
      <w:r w:rsidR="00730389">
        <w:rPr>
          <w:rFonts w:cs="B Nazanin" w:hint="cs"/>
          <w:sz w:val="24"/>
          <w:szCs w:val="24"/>
          <w:rtl/>
        </w:rPr>
        <w:t xml:space="preserve">همراه باشد </w:t>
      </w:r>
      <w:r>
        <w:rPr>
          <w:rFonts w:cs="B Nazanin" w:hint="cs"/>
          <w:sz w:val="24"/>
          <w:szCs w:val="24"/>
          <w:rtl/>
        </w:rPr>
        <w:t xml:space="preserve">می تواند موجب </w:t>
      </w:r>
      <w:r w:rsidR="00730389">
        <w:rPr>
          <w:rFonts w:cs="B Nazanin" w:hint="cs"/>
          <w:sz w:val="24"/>
          <w:szCs w:val="24"/>
          <w:rtl/>
        </w:rPr>
        <w:t xml:space="preserve">کاهش احتمال شکستگی، کاهش هزینه های اقتصادی خانواده و سیستم بهداشتی، کاهش </w:t>
      </w:r>
      <w:r w:rsidR="0029497F">
        <w:rPr>
          <w:rFonts w:cs="B Nazanin" w:hint="cs"/>
          <w:sz w:val="24"/>
          <w:szCs w:val="24"/>
          <w:rtl/>
        </w:rPr>
        <w:t xml:space="preserve">احتمال </w:t>
      </w:r>
      <w:r w:rsidR="00730389">
        <w:rPr>
          <w:rFonts w:cs="B Nazanin" w:hint="cs"/>
          <w:sz w:val="24"/>
          <w:szCs w:val="24"/>
          <w:rtl/>
        </w:rPr>
        <w:t xml:space="preserve">وابستگی </w:t>
      </w:r>
      <w:r w:rsidR="008A4EA1">
        <w:rPr>
          <w:rFonts w:cs="B Nazanin" w:hint="cs"/>
          <w:sz w:val="24"/>
          <w:szCs w:val="24"/>
          <w:rtl/>
        </w:rPr>
        <w:t xml:space="preserve">و از بین رفتن استقلال </w:t>
      </w:r>
      <w:r w:rsidR="0029497F">
        <w:rPr>
          <w:rFonts w:cs="B Nazanin" w:hint="cs"/>
          <w:sz w:val="24"/>
          <w:szCs w:val="24"/>
          <w:rtl/>
        </w:rPr>
        <w:t xml:space="preserve">فرد </w:t>
      </w:r>
      <w:r w:rsidR="008A4EA1">
        <w:rPr>
          <w:rFonts w:cs="B Nazanin" w:hint="cs"/>
          <w:sz w:val="24"/>
          <w:szCs w:val="24"/>
          <w:rtl/>
        </w:rPr>
        <w:t>و همچنین کاهش مرگ و میر در افراد در معرض خطر شود.</w:t>
      </w:r>
      <w:r w:rsidR="00F423D0">
        <w:rPr>
          <w:rFonts w:cs="B Nazanin" w:hint="cs"/>
          <w:sz w:val="24"/>
          <w:szCs w:val="24"/>
          <w:rtl/>
        </w:rPr>
        <w:t xml:space="preserve"> انجام </w:t>
      </w:r>
      <w:r w:rsidR="00CA1FCF">
        <w:rPr>
          <w:rFonts w:cs="B Nazanin" w:hint="cs"/>
          <w:sz w:val="24"/>
          <w:szCs w:val="24"/>
          <w:rtl/>
        </w:rPr>
        <w:t xml:space="preserve">معاینه بالینی و گرفتن شرح حال و بررسی عوامل خطر ابتلا به پوکی استخوان در تمامی </w:t>
      </w:r>
      <w:r w:rsidR="003451D9" w:rsidRPr="00D7571A">
        <w:rPr>
          <w:rFonts w:cs="B Nazanin" w:hint="cs"/>
          <w:sz w:val="24"/>
          <w:szCs w:val="24"/>
          <w:rtl/>
        </w:rPr>
        <w:t>خانم های 50</w:t>
      </w:r>
      <w:r w:rsidR="00CA1FCF">
        <w:rPr>
          <w:rFonts w:cs="B Nazanin" w:hint="cs"/>
          <w:sz w:val="24"/>
          <w:szCs w:val="24"/>
          <w:rtl/>
        </w:rPr>
        <w:t xml:space="preserve"> بالای</w:t>
      </w:r>
      <w:r w:rsidR="003451D9" w:rsidRPr="00D7571A">
        <w:rPr>
          <w:rFonts w:cs="B Nazanin" w:hint="cs"/>
          <w:sz w:val="24"/>
          <w:szCs w:val="24"/>
          <w:rtl/>
        </w:rPr>
        <w:t xml:space="preserve"> سال و </w:t>
      </w:r>
      <w:r w:rsidR="003451D9">
        <w:rPr>
          <w:rFonts w:cs="B Nazanin" w:hint="cs"/>
          <w:sz w:val="24"/>
          <w:szCs w:val="24"/>
          <w:rtl/>
        </w:rPr>
        <w:t xml:space="preserve">مردان بالای 70 سال </w:t>
      </w:r>
      <w:r w:rsidR="008C4504">
        <w:rPr>
          <w:rFonts w:cs="B Nazanin" w:hint="cs"/>
          <w:sz w:val="24"/>
          <w:szCs w:val="24"/>
          <w:rtl/>
        </w:rPr>
        <w:t>توصیه می شود.</w:t>
      </w:r>
    </w:p>
    <w:p w14:paraId="43D5E0DD" w14:textId="2C6972F0" w:rsidR="0007226B" w:rsidRDefault="00E86E21" w:rsidP="00352AF0">
      <w:pPr>
        <w:spacing w:after="120" w:line="400" w:lineRule="exact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بسیاری از عواملی که منجر به بروز پوکی استخوان می شود قابل اصلاح است. می توان با اصلاح سبک زندگی از بروز پوکی استخوان پیشگیری نمود و </w:t>
      </w:r>
      <w:r w:rsidR="0029497F">
        <w:rPr>
          <w:rFonts w:cs="B Nazanin" w:hint="cs"/>
          <w:sz w:val="24"/>
          <w:szCs w:val="24"/>
          <w:rtl/>
        </w:rPr>
        <w:t xml:space="preserve">یا در صورت ابتلا، </w:t>
      </w:r>
      <w:r>
        <w:rPr>
          <w:rFonts w:cs="B Nazanin" w:hint="cs"/>
          <w:sz w:val="24"/>
          <w:szCs w:val="24"/>
          <w:rtl/>
        </w:rPr>
        <w:t xml:space="preserve">عوارض آن از جمله شکستگی را کنترل نمود. </w:t>
      </w:r>
      <w:r w:rsidR="002367E0" w:rsidRPr="002367E0">
        <w:rPr>
          <w:rFonts w:cs="B Nazanin" w:hint="cs"/>
          <w:sz w:val="24"/>
          <w:szCs w:val="24"/>
          <w:rtl/>
        </w:rPr>
        <w:t>تغییرات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شیوه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زندگی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می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تواند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یکپارچگی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و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تعادل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اسکلتی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عضلانی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را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بهبود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بخشد</w:t>
      </w:r>
      <w:r w:rsidR="002367E0" w:rsidRPr="002367E0">
        <w:rPr>
          <w:rFonts w:cs="B Nazanin"/>
          <w:sz w:val="24"/>
          <w:szCs w:val="24"/>
          <w:rtl/>
        </w:rPr>
        <w:t xml:space="preserve">. </w:t>
      </w:r>
      <w:r w:rsidR="002367E0" w:rsidRPr="002367E0">
        <w:rPr>
          <w:rFonts w:cs="B Nazanin" w:hint="cs"/>
          <w:sz w:val="24"/>
          <w:szCs w:val="24"/>
          <w:rtl/>
        </w:rPr>
        <w:t>اقداماتی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نظیر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6D6367">
        <w:rPr>
          <w:rFonts w:cs="B Nazanin" w:hint="cs"/>
          <w:sz w:val="24"/>
          <w:szCs w:val="24"/>
          <w:rtl/>
        </w:rPr>
        <w:t xml:space="preserve">داشتن تغذیه مناسب و 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انجام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مداوم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ورزش</w:t>
      </w:r>
      <w:r w:rsidR="00CD5BA2">
        <w:rPr>
          <w:rFonts w:cs="B Nazanin" w:hint="cs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به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حفظ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قدرت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استخوانی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و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جلوگیری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از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شکستگی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های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آینده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می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انجامد</w:t>
      </w:r>
      <w:r w:rsidR="002367E0" w:rsidRPr="002367E0">
        <w:rPr>
          <w:rFonts w:cs="B Nazanin"/>
          <w:sz w:val="24"/>
          <w:szCs w:val="24"/>
          <w:rtl/>
        </w:rPr>
        <w:t xml:space="preserve">. </w:t>
      </w:r>
      <w:r w:rsidR="00352AF0">
        <w:rPr>
          <w:rFonts w:cs="B Nazanin" w:hint="cs"/>
          <w:sz w:val="24"/>
          <w:szCs w:val="24"/>
          <w:rtl/>
        </w:rPr>
        <w:t xml:space="preserve">در صورت تجویز پزشک مصرف مکمل های کلسیم و ویتامین دی می تواند به بهبود وضعیت استخوان ها کمک کند. </w:t>
      </w:r>
      <w:r w:rsidR="002367E0" w:rsidRPr="002367E0">
        <w:rPr>
          <w:rFonts w:cs="B Nazanin" w:hint="cs"/>
          <w:sz w:val="24"/>
          <w:szCs w:val="24"/>
          <w:rtl/>
        </w:rPr>
        <w:t>همچنین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برای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9497F">
        <w:rPr>
          <w:rFonts w:cs="B Nazanin" w:hint="cs"/>
          <w:sz w:val="24"/>
          <w:szCs w:val="24"/>
          <w:rtl/>
        </w:rPr>
        <w:t xml:space="preserve">کاهش خطر ابتلا به پوکی استخوان و </w:t>
      </w:r>
      <w:r w:rsidR="002367E0" w:rsidRPr="002367E0">
        <w:rPr>
          <w:rFonts w:cs="B Nazanin" w:hint="cs"/>
          <w:sz w:val="24"/>
          <w:szCs w:val="24"/>
          <w:rtl/>
        </w:rPr>
        <w:t>از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بین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بردن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خطرات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بالقوه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مواجهه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با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شکستگی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لازم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است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از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مصرف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F2397D">
        <w:rPr>
          <w:rFonts w:cs="B Nazanin" w:hint="cs"/>
          <w:sz w:val="24"/>
          <w:szCs w:val="24"/>
          <w:rtl/>
        </w:rPr>
        <w:t>سیگار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اجتناب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نمود</w:t>
      </w:r>
      <w:r w:rsidR="002367E0" w:rsidRPr="002367E0">
        <w:rPr>
          <w:rFonts w:cs="B Nazanin"/>
          <w:sz w:val="24"/>
          <w:szCs w:val="24"/>
          <w:rtl/>
        </w:rPr>
        <w:t xml:space="preserve">. </w:t>
      </w:r>
      <w:r w:rsidR="002367E0" w:rsidRPr="002367E0">
        <w:rPr>
          <w:rFonts w:cs="B Nazanin" w:hint="cs"/>
          <w:sz w:val="24"/>
          <w:szCs w:val="24"/>
          <w:rtl/>
        </w:rPr>
        <w:t>این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سبک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زندگی</w:t>
      </w:r>
      <w:r w:rsidR="002367E0" w:rsidRPr="002367E0">
        <w:rPr>
          <w:rFonts w:cs="B Nazanin"/>
          <w:sz w:val="24"/>
          <w:szCs w:val="24"/>
          <w:rtl/>
        </w:rPr>
        <w:t xml:space="preserve"> "</w:t>
      </w:r>
      <w:r w:rsidR="002367E0" w:rsidRPr="002367E0">
        <w:rPr>
          <w:rFonts w:cs="B Nazanin" w:hint="cs"/>
          <w:sz w:val="24"/>
          <w:szCs w:val="24"/>
          <w:rtl/>
        </w:rPr>
        <w:t>استخوان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سالم</w:t>
      </w:r>
      <w:r w:rsidR="002367E0" w:rsidRPr="002367E0">
        <w:rPr>
          <w:rFonts w:cs="B Nazanin"/>
          <w:sz w:val="24"/>
          <w:szCs w:val="24"/>
          <w:rtl/>
        </w:rPr>
        <w:t xml:space="preserve">"  </w:t>
      </w:r>
      <w:r w:rsidR="002367E0" w:rsidRPr="002367E0">
        <w:rPr>
          <w:rFonts w:cs="B Nazanin" w:hint="cs"/>
          <w:sz w:val="24"/>
          <w:szCs w:val="24"/>
          <w:rtl/>
        </w:rPr>
        <w:t>نه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فقط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در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افراد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F2397D">
        <w:rPr>
          <w:rFonts w:cs="B Nazanin" w:hint="cs"/>
          <w:sz w:val="24"/>
          <w:szCs w:val="24"/>
          <w:rtl/>
        </w:rPr>
        <w:t>مبتلا به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F2397D" w:rsidRPr="006B0FF7">
        <w:rPr>
          <w:rFonts w:cs="B Nazanin" w:hint="cs"/>
          <w:sz w:val="24"/>
          <w:szCs w:val="24"/>
          <w:rtl/>
        </w:rPr>
        <w:t>کاهش توده استخوانی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و</w:t>
      </w:r>
      <w:r w:rsidR="00F2397D">
        <w:rPr>
          <w:rFonts w:cs="B Nazanin" w:hint="cs"/>
          <w:sz w:val="24"/>
          <w:szCs w:val="24"/>
          <w:rtl/>
        </w:rPr>
        <w:t xml:space="preserve"> 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بیماران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مبتلا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به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پوکی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استخوان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بلکه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برای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همه،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مهم</w:t>
      </w:r>
      <w:r w:rsidR="002367E0" w:rsidRPr="002367E0">
        <w:rPr>
          <w:rFonts w:cs="B Nazanin"/>
          <w:sz w:val="24"/>
          <w:szCs w:val="24"/>
          <w:rtl/>
        </w:rPr>
        <w:t xml:space="preserve"> </w:t>
      </w:r>
      <w:r w:rsidR="002367E0" w:rsidRPr="002367E0">
        <w:rPr>
          <w:rFonts w:cs="B Nazanin" w:hint="cs"/>
          <w:sz w:val="24"/>
          <w:szCs w:val="24"/>
          <w:rtl/>
        </w:rPr>
        <w:t>است</w:t>
      </w:r>
      <w:r w:rsidR="002367E0" w:rsidRPr="002367E0">
        <w:rPr>
          <w:rFonts w:cs="B Nazanin"/>
          <w:sz w:val="24"/>
          <w:szCs w:val="24"/>
          <w:rtl/>
        </w:rPr>
        <w:t xml:space="preserve">. </w:t>
      </w:r>
    </w:p>
    <w:p w14:paraId="7F2058A5" w14:textId="77777777" w:rsidR="006B0FF7" w:rsidRDefault="006B0FF7" w:rsidP="00901964">
      <w:pPr>
        <w:spacing w:after="120" w:line="400" w:lineRule="exact"/>
        <w:jc w:val="both"/>
        <w:rPr>
          <w:rFonts w:cs="B Nazanin"/>
          <w:sz w:val="24"/>
          <w:szCs w:val="24"/>
          <w:rtl/>
        </w:rPr>
      </w:pPr>
      <w:r w:rsidRPr="006B0FF7">
        <w:rPr>
          <w:rFonts w:cs="B Nazanin" w:hint="cs"/>
          <w:sz w:val="24"/>
          <w:szCs w:val="24"/>
          <w:rtl/>
        </w:rPr>
        <w:t>اجازه ندهید پوکی استخوان بر شما تاثیر بگذارد.</w:t>
      </w:r>
      <w:r w:rsidR="0007226B">
        <w:rPr>
          <w:rFonts w:cs="B Nazanin" w:hint="cs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اگر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در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معرض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خطر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ابتلا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به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پوکی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استخوان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هستید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با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پزشک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خود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مشورت</w:t>
      </w:r>
      <w:r w:rsidR="0007226B" w:rsidRPr="0007226B">
        <w:rPr>
          <w:rFonts w:cs="B Nazanin"/>
          <w:sz w:val="24"/>
          <w:szCs w:val="24"/>
          <w:rtl/>
        </w:rPr>
        <w:t xml:space="preserve"> </w:t>
      </w:r>
      <w:r w:rsidR="0007226B" w:rsidRPr="0007226B">
        <w:rPr>
          <w:rFonts w:cs="B Nazanin" w:hint="cs"/>
          <w:sz w:val="24"/>
          <w:szCs w:val="24"/>
          <w:rtl/>
        </w:rPr>
        <w:t>کنید</w:t>
      </w:r>
      <w:r w:rsidR="0007226B" w:rsidRPr="0007226B">
        <w:rPr>
          <w:rFonts w:cs="B Nazanin"/>
          <w:sz w:val="24"/>
          <w:szCs w:val="24"/>
          <w:rtl/>
        </w:rPr>
        <w:t>.</w:t>
      </w:r>
    </w:p>
    <w:p w14:paraId="16F5B465" w14:textId="77777777" w:rsidR="0007226B" w:rsidRPr="00901964" w:rsidRDefault="0007226B" w:rsidP="00901964">
      <w:pPr>
        <w:spacing w:after="120" w:line="400" w:lineRule="exact"/>
        <w:jc w:val="center"/>
        <w:rPr>
          <w:rFonts w:cs="B Titr"/>
          <w:rtl/>
        </w:rPr>
      </w:pPr>
      <w:r w:rsidRPr="00901964">
        <w:rPr>
          <w:rFonts w:cs="B Titr" w:hint="cs"/>
          <w:rtl/>
        </w:rPr>
        <w:t>مرکز تحقیقات استئوپروز، پژوهشگاه علوم غدد و متابولیسم</w:t>
      </w:r>
    </w:p>
    <w:p w14:paraId="50210584" w14:textId="60C74BCB" w:rsidR="00901964" w:rsidRPr="006B0FF7" w:rsidRDefault="00901964" w:rsidP="0029497F">
      <w:pPr>
        <w:spacing w:after="120" w:line="400" w:lineRule="exact"/>
        <w:jc w:val="center"/>
        <w:rPr>
          <w:rFonts w:cs="B Nazanin"/>
          <w:sz w:val="24"/>
          <w:szCs w:val="24"/>
          <w:rtl/>
        </w:rPr>
      </w:pPr>
      <w:r w:rsidRPr="00901964">
        <w:rPr>
          <w:rFonts w:cs="B Titr" w:hint="cs"/>
          <w:rtl/>
        </w:rPr>
        <w:t>دانشگاه علوم پزشکی تهران</w:t>
      </w:r>
    </w:p>
    <w:sectPr w:rsidR="00901964" w:rsidRPr="006B0FF7" w:rsidSect="004E263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0tjAwMTYzNTQxMDdU0lEKTi0uzszPAykwrAUAJbyftywAAAA="/>
  </w:docVars>
  <w:rsids>
    <w:rsidRoot w:val="0031558A"/>
    <w:rsid w:val="00022E08"/>
    <w:rsid w:val="00024534"/>
    <w:rsid w:val="00036063"/>
    <w:rsid w:val="0007226B"/>
    <w:rsid w:val="001F1657"/>
    <w:rsid w:val="002367E0"/>
    <w:rsid w:val="0029497F"/>
    <w:rsid w:val="0031558A"/>
    <w:rsid w:val="00341BCD"/>
    <w:rsid w:val="003451D9"/>
    <w:rsid w:val="00346129"/>
    <w:rsid w:val="00352AF0"/>
    <w:rsid w:val="004E2636"/>
    <w:rsid w:val="00577145"/>
    <w:rsid w:val="005D7259"/>
    <w:rsid w:val="006B0FF7"/>
    <w:rsid w:val="006B41EC"/>
    <w:rsid w:val="006D6367"/>
    <w:rsid w:val="006E478D"/>
    <w:rsid w:val="00730389"/>
    <w:rsid w:val="0075674F"/>
    <w:rsid w:val="007600A0"/>
    <w:rsid w:val="008552D1"/>
    <w:rsid w:val="00886281"/>
    <w:rsid w:val="00890991"/>
    <w:rsid w:val="008A4EA1"/>
    <w:rsid w:val="008C4504"/>
    <w:rsid w:val="00901964"/>
    <w:rsid w:val="00930EC6"/>
    <w:rsid w:val="00991E70"/>
    <w:rsid w:val="009C0899"/>
    <w:rsid w:val="00B4213D"/>
    <w:rsid w:val="00BB3B18"/>
    <w:rsid w:val="00BC0C3B"/>
    <w:rsid w:val="00C41893"/>
    <w:rsid w:val="00CA1FCF"/>
    <w:rsid w:val="00CD5BA2"/>
    <w:rsid w:val="00DA082B"/>
    <w:rsid w:val="00DF6C50"/>
    <w:rsid w:val="00E86E21"/>
    <w:rsid w:val="00F2397D"/>
    <w:rsid w:val="00F4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65BE"/>
  <w15:docId w15:val="{F6DF8646-4142-4335-80EB-EBCDC76D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4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9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9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9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AADC85C642F5F14E9E3F82EE6D720C58" ma:contentTypeVersion="0" ma:contentTypeDescription="یک سند جدید ایجاد کنید." ma:contentTypeScope="" ma:versionID="1ee68ecf7068a6268ab371fff7db8cab">
  <xsd:schema xmlns:xsd="http://www.w3.org/2001/XMLSchema" xmlns:xs="http://www.w3.org/2001/XMLSchema" xmlns:p="http://schemas.microsoft.com/office/2006/metadata/properties" xmlns:ns2="1047730d-92e1-4018-9084-d932fd3a7f58" targetNamespace="http://schemas.microsoft.com/office/2006/metadata/properties" ma:root="true" ma:fieldsID="54a7b0c75f937540823eed961d665b27" ns2:_="">
    <xsd:import namespace="1047730d-92e1-4018-9084-d932fd3a7f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7730d-92e1-4018-9084-d932fd3a7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حفظ شناسه" ma:description="نگهداری شناسه در حین افزودن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47730d-92e1-4018-9084-d932fd3a7f58">5NN7CDR5NKU2-1427456518-2</_dlc_DocId>
    <_dlc_DocIdUrl xmlns="1047730d-92e1-4018-9084-d932fd3a7f58">
      <Url>http://www.health.gov.ir/ncdc/osteoporosis/_layouts/DocIdRedir.aspx?ID=5NN7CDR5NKU2-1427456518-2</Url>
      <Description>5NN7CDR5NKU2-1427456518-2</Description>
    </_dlc_DocIdUrl>
  </documentManagement>
</p:properties>
</file>

<file path=customXml/itemProps1.xml><?xml version="1.0" encoding="utf-8"?>
<ds:datastoreItem xmlns:ds="http://schemas.openxmlformats.org/officeDocument/2006/customXml" ds:itemID="{2924DE3D-98B8-494D-95FD-2161F1E3C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4C6B2-9273-4A0C-838B-EBBD2DCFE874}"/>
</file>

<file path=customXml/itemProps3.xml><?xml version="1.0" encoding="utf-8"?>
<ds:datastoreItem xmlns:ds="http://schemas.openxmlformats.org/officeDocument/2006/customXml" ds:itemID="{0001C887-1160-4075-849D-B2638A6E1A34}"/>
</file>

<file path=customXml/itemProps4.xml><?xml version="1.0" encoding="utf-8"?>
<ds:datastoreItem xmlns:ds="http://schemas.openxmlformats.org/officeDocument/2006/customXml" ds:itemID="{96E7507B-5020-41FF-8FDB-81D011FC1176}"/>
</file>

<file path=customXml/itemProps5.xml><?xml version="1.0" encoding="utf-8"?>
<ds:datastoreItem xmlns:ds="http://schemas.openxmlformats.org/officeDocument/2006/customXml" ds:itemID="{319C6503-3813-4543-830D-54481756A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DrUser</dc:creator>
  <cp:lastModifiedBy>حاجي وليزاده دكترفاطمه</cp:lastModifiedBy>
  <cp:revision>2</cp:revision>
  <dcterms:created xsi:type="dcterms:W3CDTF">2020-09-05T08:40:00Z</dcterms:created>
  <dcterms:modified xsi:type="dcterms:W3CDTF">2020-09-05T08:40:00Z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0x010100AADC85C642F5F14E9E3F82EE6D720C58</vt:lpwstr>
  </property>
  <property fmtid="{D5CDD505-2E9C-101B-9397-08002B2CF9AE}" pid="3" name="_dlc_DocIdItemGuid">
    <vt:lpwstr>cc5df828-52a8-4ffd-b6ff-00305521b72e</vt:lpwstr>
  </property>
</Properties>
</file>